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4A8" w:rsidRPr="00CB24A8" w:rsidRDefault="00CB24A8" w:rsidP="00CB24A8">
      <w:pPr>
        <w:spacing w:after="360" w:line="240" w:lineRule="auto"/>
        <w:ind w:left="5954" w:firstLine="286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504"/>
      <w:bookmarkEnd w:id="0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7 к Приказу</w:t>
      </w:r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Министра образования и науки</w:t>
      </w:r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Республики Казахстан</w:t>
      </w:r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от 24 апреля 2020 года № 158</w:t>
      </w:r>
    </w:p>
    <w:p w:rsidR="00CB24A8" w:rsidRPr="00CB24A8" w:rsidRDefault="00CB24A8" w:rsidP="00CB24A8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505"/>
      <w:bookmarkEnd w:id="1"/>
      <w:r w:rsidRPr="00CB24A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оказания государственной услуги «Назначение единовременной денежной выплаты в связи с усыновлением ребенка-сироты и (или) ребенка, оставшегося без попечения родителей»</w:t>
      </w:r>
    </w:p>
    <w:p w:rsidR="00CB24A8" w:rsidRPr="00CB24A8" w:rsidRDefault="00CB24A8" w:rsidP="00CB24A8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" w:name="506"/>
      <w:bookmarkEnd w:id="2"/>
      <w:r w:rsidRPr="00CB24A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1. Общие положения</w:t>
      </w:r>
    </w:p>
    <w:p w:rsidR="00CB24A8" w:rsidRPr="00CB24A8" w:rsidRDefault="00CB24A8" w:rsidP="00CB24A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3" w:name="507"/>
      <w:bookmarkEnd w:id="3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Настоящие Правила оказания государственной услуги «Назначение единовременной </w:t>
      </w:r>
      <w:hyperlink r:id="rId6" w:anchor="3" w:history="1">
        <w:r w:rsidRPr="00CB24A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денежной выплаты</w:t>
        </w:r>
      </w:hyperlink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 в связи с усыновлением ребенка-сироты и (или) ребенка, оставшегося без попечения родителей» (далее – Правила) разработаны в соответствии с подпунктом 1) </w:t>
      </w:r>
      <w:hyperlink r:id="rId7" w:anchor="19" w:history="1">
        <w:r w:rsidRPr="00CB24A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статьи 10</w:t>
        </w:r>
      </w:hyperlink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 Закона Республики Казахстан от 15 апреля 2013 года «О государственных услугах» (далее - Закон) и определяют порядок оказания государственной услуги назначение единовременной денежной выплаты в связи с усыновлением ребенка-сироты и (или) ребенка, оставшегося без попечения родителей.</w:t>
      </w:r>
    </w:p>
    <w:p w:rsidR="00CB24A8" w:rsidRPr="00CB24A8" w:rsidRDefault="00CB24A8" w:rsidP="00CB24A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4" w:name="508"/>
      <w:bookmarkEnd w:id="4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2. В настоящих Правилах используются следующие понятия:</w:t>
      </w:r>
    </w:p>
    <w:p w:rsidR="00CB24A8" w:rsidRPr="00CB24A8" w:rsidRDefault="00CB24A8" w:rsidP="00CB24A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5" w:name="509"/>
      <w:bookmarkEnd w:id="5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1) индивидуальный идентификационный </w:t>
      </w:r>
      <w:hyperlink r:id="rId8" w:anchor="16" w:history="1">
        <w:r w:rsidRPr="00CB24A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номер</w:t>
        </w:r>
      </w:hyperlink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 - уникальный номер, формируемый для физического лица, в том числе индивидуального предпринимателя, осуществляющего деятельность в виде личного предпринимательства;</w:t>
      </w:r>
    </w:p>
    <w:p w:rsidR="00CB24A8" w:rsidRPr="00CB24A8" w:rsidRDefault="00CB24A8" w:rsidP="00CB24A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6" w:name="510"/>
      <w:bookmarkEnd w:id="6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2) </w:t>
      </w:r>
      <w:hyperlink r:id="rId9" w:anchor="533" w:history="1">
        <w:r w:rsidRPr="00CB24A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стандарт</w:t>
        </w:r>
      </w:hyperlink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 государственной услуги – перечень основных требований к оказанию государственной услуги, включающий характеристики процесса, форму, содержание и результат оказания, а также иные сведения с учетом особенностей предоставления государственной услуги;</w:t>
      </w:r>
    </w:p>
    <w:p w:rsidR="00CB24A8" w:rsidRPr="00CB24A8" w:rsidRDefault="00CB24A8" w:rsidP="00CB24A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7" w:name="511"/>
      <w:bookmarkEnd w:id="7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3) </w:t>
      </w:r>
      <w:hyperlink r:id="rId10" w:anchor="27" w:history="1">
        <w:r w:rsidRPr="00CB24A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веб-портал</w:t>
        </w:r>
      </w:hyperlink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«электронного правительства» – информационная система, представляющая собой единое окно доступа ко всей консолидированной правительственной информации, включая нормативную правовую базу, и к государственным услугам, услугам по выдаче технических условий на подключение к сетям субъектов естественных монополий и услугам субъектов </w:t>
      </w:r>
      <w:proofErr w:type="spellStart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квазигосударственного</w:t>
      </w:r>
      <w:proofErr w:type="spellEnd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сектора, оказываемым в электронной форме (далее - портал);</w:t>
      </w:r>
    </w:p>
    <w:p w:rsidR="00CB24A8" w:rsidRPr="00CB24A8" w:rsidRDefault="00CB24A8" w:rsidP="00CB24A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8" w:name="512"/>
      <w:bookmarkEnd w:id="8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4) электронная цифровая </w:t>
      </w:r>
      <w:hyperlink r:id="rId11" w:anchor="12" w:history="1">
        <w:r w:rsidRPr="00CB24A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подпись</w:t>
        </w:r>
      </w:hyperlink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 – набор электронных цифровых символов, созданный средствами электронной цифровой подписи и подтверждающий достоверность электронного документа, его принадлежность и неизменность содержания (далее - ЭЦП).</w:t>
      </w:r>
    </w:p>
    <w:p w:rsidR="00CB24A8" w:rsidRPr="00CB24A8" w:rsidRDefault="00CB24A8" w:rsidP="00CB24A8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9" w:name="513"/>
      <w:bookmarkEnd w:id="9"/>
      <w:r w:rsidRPr="00CB24A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Глава 2. Порядок оказания государственной услуги</w:t>
      </w:r>
    </w:p>
    <w:p w:rsidR="00CB24A8" w:rsidRPr="00CB24A8" w:rsidRDefault="00CB24A8" w:rsidP="00CB24A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0" w:name="514"/>
      <w:bookmarkEnd w:id="10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Для получения государственной услуги «Назначение единовременной денежной выплаты в связи с усыновлением ребенка-сироты и (или) ребенка, оставшегося без попечения родителей» (далее – государственная услуга) физические лица (далее - </w:t>
      </w:r>
      <w:proofErr w:type="spellStart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услугополучатель</w:t>
      </w:r>
      <w:proofErr w:type="spellEnd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) подают через портал заявление по форме, согласно </w:t>
      </w:r>
      <w:hyperlink r:id="rId12" w:anchor="528" w:history="1">
        <w:r w:rsidRPr="00CB24A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приложению 1</w:t>
        </w:r>
      </w:hyperlink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 к настоящим Правилам с приложением документов, предусмотренных стандартом государственной услуги «Назначение единовременной денежной выплаты в связи с усыновлением ребенка-сироты и (или) ребенка, оставшегося без попечения родителей», согласно </w:t>
      </w:r>
      <w:hyperlink r:id="rId13" w:anchor="533" w:history="1">
        <w:r w:rsidRPr="00CB24A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приложению 2</w:t>
        </w:r>
      </w:hyperlink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 к настоящим Правилам.</w:t>
      </w:r>
    </w:p>
    <w:p w:rsidR="00CB24A8" w:rsidRPr="00CB24A8" w:rsidRDefault="00CB24A8" w:rsidP="00CB24A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1" w:name="515"/>
      <w:bookmarkEnd w:id="11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При подаче </w:t>
      </w:r>
      <w:proofErr w:type="spellStart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услугополучателем</w:t>
      </w:r>
      <w:proofErr w:type="spellEnd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документов в «личном кабинете» </w:t>
      </w:r>
      <w:proofErr w:type="spellStart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услугополучателя</w:t>
      </w:r>
      <w:proofErr w:type="spellEnd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отображается статус о принятии запроса для оказания государственной услуги, а также уведомление.</w:t>
      </w:r>
    </w:p>
    <w:p w:rsidR="00CB24A8" w:rsidRPr="00CB24A8" w:rsidRDefault="00CB24A8" w:rsidP="00CB24A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2" w:name="516"/>
      <w:bookmarkEnd w:id="12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Местные исполнительные органы городов </w:t>
      </w:r>
      <w:proofErr w:type="spellStart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Нур</w:t>
      </w:r>
      <w:proofErr w:type="spellEnd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-Султана, Алматы и Шымкента, районов и городов областного значения (далее – </w:t>
      </w:r>
      <w:proofErr w:type="spellStart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услугодатель</w:t>
      </w:r>
      <w:proofErr w:type="spellEnd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в течение 1 (одного) </w:t>
      </w:r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рабочего дня с момента получения документов, проверяют полноту представленных документов.</w:t>
      </w:r>
    </w:p>
    <w:p w:rsidR="00CB24A8" w:rsidRPr="00CB24A8" w:rsidRDefault="00CB24A8" w:rsidP="00CB24A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3" w:name="517"/>
      <w:bookmarkEnd w:id="13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6. Сведения о </w:t>
      </w:r>
      <w:hyperlink r:id="rId14" w:anchor="37" w:history="1">
        <w:r w:rsidRPr="00CB24A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документах</w:t>
        </w:r>
      </w:hyperlink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, удостоверяющих личность, договор об открытии лицевого счета на имя одного из усыновителей в банке второго уровня или в организации, имеющей </w:t>
      </w:r>
      <w:hyperlink r:id="rId15" w:anchor="90" w:history="1">
        <w:r w:rsidRPr="00CB24A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лицензию</w:t>
        </w:r>
      </w:hyperlink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Национального банка Республики Казахстан, на осуществление отдельных видов банковских операций, </w:t>
      </w:r>
      <w:proofErr w:type="spellStart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услугодатель</w:t>
      </w:r>
      <w:proofErr w:type="spellEnd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получает из соответствующих государственных информационных систем через </w:t>
      </w:r>
      <w:hyperlink r:id="rId16" w:anchor="27" w:history="1">
        <w:r w:rsidRPr="00CB24A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шлюз</w:t>
        </w:r>
      </w:hyperlink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 «электронного правительства».</w:t>
      </w:r>
    </w:p>
    <w:p w:rsidR="00CB24A8" w:rsidRPr="00CB24A8" w:rsidRDefault="00CB24A8" w:rsidP="00CB24A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4" w:name="518"/>
      <w:bookmarkEnd w:id="14"/>
      <w:proofErr w:type="spellStart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Услугополучатель</w:t>
      </w:r>
      <w:proofErr w:type="spellEnd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дает согласие </w:t>
      </w:r>
      <w:proofErr w:type="spellStart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услугодателю</w:t>
      </w:r>
      <w:proofErr w:type="spellEnd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использование сведений, составляющих охраняемую </w:t>
      </w:r>
      <w:hyperlink r:id="rId17" w:anchor="305" w:history="1">
        <w:r w:rsidRPr="00CB24A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 тайну, содержащихся в информационных системах, при оказании государственных услуг, если иное не предусмотрено законами Республики Казахстан.</w:t>
      </w:r>
    </w:p>
    <w:p w:rsidR="00CB24A8" w:rsidRPr="00CB24A8" w:rsidRDefault="00CB24A8" w:rsidP="00CB24A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5" w:name="519"/>
      <w:bookmarkEnd w:id="15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представления </w:t>
      </w:r>
      <w:proofErr w:type="spellStart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услугополучателем</w:t>
      </w:r>
      <w:proofErr w:type="spellEnd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неполного пакета документов и (или) документов с истекшим сроком действия </w:t>
      </w:r>
      <w:proofErr w:type="spellStart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услугодатель</w:t>
      </w:r>
      <w:proofErr w:type="spellEnd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отказывает </w:t>
      </w:r>
      <w:proofErr w:type="spellStart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услугополучателю</w:t>
      </w:r>
      <w:proofErr w:type="spellEnd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приеме заявления через портал.</w:t>
      </w:r>
    </w:p>
    <w:p w:rsidR="00CB24A8" w:rsidRPr="00CB24A8" w:rsidRDefault="00CB24A8" w:rsidP="00CB24A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6" w:name="520"/>
      <w:bookmarkEnd w:id="16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По итогам проверки документов </w:t>
      </w:r>
      <w:proofErr w:type="spellStart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услугодатель</w:t>
      </w:r>
      <w:proofErr w:type="spellEnd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3 (трех) рабочих дней готовит решение о назначении единовременной денежной выплаты в связи с усыновлением ребенка-сироты и (или) ребенка, оставшегося без попечения родителей (далее - решение) по форме, согласно </w:t>
      </w:r>
      <w:hyperlink r:id="rId18" w:anchor="545" w:history="1">
        <w:r w:rsidRPr="00CB24A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приложению 3</w:t>
        </w:r>
      </w:hyperlink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 к настоящим Правилам либо мотивированный ответ об отказе в оказании государственной услуги.</w:t>
      </w:r>
    </w:p>
    <w:p w:rsidR="00CB24A8" w:rsidRPr="00CB24A8" w:rsidRDefault="00CB24A8" w:rsidP="00CB24A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7" w:name="521"/>
      <w:bookmarkEnd w:id="17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</w:t>
      </w:r>
      <w:proofErr w:type="spellStart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Услугодатель</w:t>
      </w:r>
      <w:proofErr w:type="spellEnd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течение 1 (одного) рабочего дня направляет решение либо мотивированный ответ об отказе в оказании государственной услуги в «личный кабинет» </w:t>
      </w:r>
      <w:proofErr w:type="spellStart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услугополучателя</w:t>
      </w:r>
      <w:proofErr w:type="spellEnd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форме электронного документа, подписанного ЭЦП уполномоченного лица </w:t>
      </w:r>
      <w:proofErr w:type="spellStart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услугодателя</w:t>
      </w:r>
      <w:proofErr w:type="spellEnd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B24A8" w:rsidRPr="00CB24A8" w:rsidRDefault="00CB24A8" w:rsidP="00CB24A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8" w:name="522"/>
      <w:bookmarkEnd w:id="18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9. Общий срок рассмотрения документов и назначение единовременной денежной выплаты в связи с усыновлением ребенка-сироты и (или) ребенка, оставшегося без попечения родителей, либо отказ в оказании государственной услуги составляет 5 (пять) рабочих дней.</w:t>
      </w:r>
    </w:p>
    <w:p w:rsidR="00CB24A8" w:rsidRPr="00CB24A8" w:rsidRDefault="00CB24A8" w:rsidP="00CB24A8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9" w:name="523"/>
      <w:bookmarkEnd w:id="19"/>
      <w:r w:rsidRPr="00CB24A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Глава 3. Порядок обжалования решений, действий (бездействия) </w:t>
      </w:r>
      <w:proofErr w:type="spellStart"/>
      <w:r w:rsidRPr="00CB24A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услугодателя</w:t>
      </w:r>
      <w:proofErr w:type="spellEnd"/>
      <w:r w:rsidRPr="00CB24A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и (или) его должностных лиц в процессе оказания государственной услуги</w:t>
      </w:r>
    </w:p>
    <w:p w:rsidR="00CB24A8" w:rsidRPr="00CB24A8" w:rsidRDefault="00CB24A8" w:rsidP="00CB24A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0" w:name="524"/>
      <w:bookmarkEnd w:id="20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Жалоба на решение, действий (бездействия) </w:t>
      </w:r>
      <w:proofErr w:type="spellStart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услугодателя</w:t>
      </w:r>
      <w:proofErr w:type="spellEnd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вопросам оказания государственных услуг подается на имя руководителя </w:t>
      </w:r>
      <w:proofErr w:type="spellStart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услугодателя</w:t>
      </w:r>
      <w:proofErr w:type="spellEnd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, в </w:t>
      </w:r>
      <w:hyperlink r:id="rId19" w:anchor="17" w:history="1">
        <w:r w:rsidRPr="00CB24A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уполномоченный орган</w:t>
        </w:r>
      </w:hyperlink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 по оценке и контролю за качеством оказания государственных услуг, в соответствии с </w:t>
      </w:r>
      <w:hyperlink r:id="rId20" w:anchor="147" w:history="1">
        <w:r w:rsidRPr="00CB24A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законодательством</w:t>
        </w:r>
      </w:hyperlink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hyperlink r:id="rId21" w:anchor="26" w:history="1">
        <w:r w:rsidRPr="00CB24A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Республики Казахстан</w:t>
        </w:r>
      </w:hyperlink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B24A8" w:rsidRPr="00CB24A8" w:rsidRDefault="00CB24A8" w:rsidP="00CB24A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1" w:name="525"/>
      <w:bookmarkEnd w:id="21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Жалоба </w:t>
      </w:r>
      <w:proofErr w:type="spellStart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услугополучателя</w:t>
      </w:r>
      <w:proofErr w:type="spellEnd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поступившая в адрес </w:t>
      </w:r>
      <w:proofErr w:type="spellStart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услугодателя</w:t>
      </w:r>
      <w:proofErr w:type="spellEnd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непосредственно оказавшего государственную услугу, в соответствии с </w:t>
      </w:r>
      <w:hyperlink r:id="rId22" w:anchor="68" w:history="1">
        <w:r w:rsidRPr="00CB24A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пунктом 2</w:t>
        </w:r>
      </w:hyperlink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 статьи 25 Закона подлежит рассмотрению в течение 5 (пяти) рабочих дней со дня ее регистрации.</w:t>
      </w:r>
    </w:p>
    <w:p w:rsidR="00CB24A8" w:rsidRPr="00CB24A8" w:rsidRDefault="00CB24A8" w:rsidP="00CB24A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2" w:name="526"/>
      <w:bookmarkEnd w:id="22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Жалоба </w:t>
      </w:r>
      <w:proofErr w:type="spellStart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услугополучателя</w:t>
      </w:r>
      <w:proofErr w:type="spellEnd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CB24A8" w:rsidRPr="00CB24A8" w:rsidRDefault="00CB24A8" w:rsidP="00CB24A8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23" w:name="527"/>
      <w:bookmarkEnd w:id="23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В случаях несогласия с результатами оказания государственной услуги </w:t>
      </w:r>
      <w:proofErr w:type="spellStart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услугополучатель</w:t>
      </w:r>
      <w:proofErr w:type="spellEnd"/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обращается в суд в установленном </w:t>
      </w:r>
      <w:hyperlink r:id="rId23" w:anchor="1455" w:history="1">
        <w:r w:rsidRPr="00CB24A8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законодательством</w:t>
        </w:r>
      </w:hyperlink>
      <w:r w:rsidRPr="00CB24A8">
        <w:rPr>
          <w:rFonts w:ascii="Times New Roman" w:eastAsia="Times New Roman" w:hAnsi="Times New Roman" w:cs="Times New Roman"/>
          <w:sz w:val="26"/>
          <w:szCs w:val="26"/>
          <w:lang w:eastAsia="ru-RU"/>
        </w:rPr>
        <w:t> Республики Казахстан порядке.</w:t>
      </w:r>
    </w:p>
    <w:p w:rsidR="00CB24A8" w:rsidRDefault="00CB24A8" w:rsidP="00CB24A8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4" w:name="528"/>
      <w:bookmarkEnd w:id="24"/>
    </w:p>
    <w:p w:rsidR="00CB24A8" w:rsidRDefault="00CB24A8" w:rsidP="00CB24A8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B24A8" w:rsidRDefault="00CB24A8" w:rsidP="00CB24A8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B24A8" w:rsidRPr="00CB24A8" w:rsidRDefault="00CB24A8" w:rsidP="00CB24A8">
      <w:pPr>
        <w:spacing w:after="360" w:line="240" w:lineRule="auto"/>
        <w:ind w:left="396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1 к Правилам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оказания государственной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услуги «Назначение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единовременной денежной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выплаты в связи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 усыновлением ребенка-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сироты и (или) ребенка,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оставшегося без попечения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родителей»</w:t>
      </w:r>
    </w:p>
    <w:p w:rsidR="00CB24A8" w:rsidRPr="00CB24A8" w:rsidRDefault="00CB24A8" w:rsidP="00CB24A8">
      <w:pPr>
        <w:spacing w:after="360" w:line="240" w:lineRule="auto"/>
        <w:ind w:left="396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5" w:name="529"/>
      <w:bookmarkEnd w:id="25"/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</w:p>
    <w:p w:rsidR="00CB24A8" w:rsidRPr="00CB24A8" w:rsidRDefault="00CB24A8" w:rsidP="00CB24A8">
      <w:pPr>
        <w:spacing w:after="360" w:line="240" w:lineRule="auto"/>
        <w:ind w:left="396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6" w:name="530"/>
      <w:bookmarkEnd w:id="26"/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(наименование органа)</w:t>
      </w:r>
    </w:p>
    <w:p w:rsidR="00CB24A8" w:rsidRPr="00CB24A8" w:rsidRDefault="00CB24A8" w:rsidP="00CB24A8">
      <w:pPr>
        <w:spacing w:before="240" w:after="12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7" w:name="531"/>
      <w:bookmarkEnd w:id="27"/>
      <w:r w:rsidRPr="00CB24A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                                               Заявление</w:t>
      </w:r>
    </w:p>
    <w:p w:rsidR="00CB24A8" w:rsidRDefault="00CB24A8" w:rsidP="00CB24A8">
      <w:pPr>
        <w:spacing w:after="0" w:line="240" w:lineRule="auto"/>
        <w:ind w:left="708" w:firstLine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8" w:name="532"/>
      <w:bookmarkEnd w:id="28"/>
    </w:p>
    <w:p w:rsidR="00CB24A8" w:rsidRPr="00CB24A8" w:rsidRDefault="00CB24A8" w:rsidP="00CB24A8">
      <w:pPr>
        <w:spacing w:after="0" w:line="240" w:lineRule="auto"/>
        <w:ind w:left="708" w:firstLine="3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Прошу назначить единовременную денежную выплату в связи с усыновлением ребенка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____________________________________________________________________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(Фамилия, имя, отчество (при его наличии), дата рождения, ребенка (детей))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Фамилия __________________________________________________________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(усыновителя)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Имя _________________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Отчество (при наличии) _________________________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Адрес ______________________________________________________________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Наименование суда __________________________________________________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Решение суда № ________ от «____» _____________20 __года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Вид документа, удостоверяющего личность усыновителя ___________________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Серия ______ номер ______ кем выдано _________________________________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Индивидуальный идентификационный номер _____________________________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№ лицевого счета ____________________________________________________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Наименование банка __________________________________________________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Предупрежден(а) об ответственности за предоставление недостоверных сведений и поддельных документов. Согласен(а) на использования сведений, составляющих охраняемую </w:t>
      </w:r>
      <w:hyperlink r:id="rId24" w:anchor="1" w:history="1">
        <w:r w:rsidRPr="00CB24A8">
          <w:rPr>
            <w:rFonts w:ascii="Times New Roman" w:eastAsia="Times New Roman" w:hAnsi="Times New Roman" w:cs="Times New Roman"/>
            <w:sz w:val="27"/>
            <w:szCs w:val="27"/>
            <w:lang w:eastAsia="ru-RU"/>
          </w:rPr>
          <w:t>Законом</w:t>
        </w:r>
      </w:hyperlink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t> Республики Казахстан от 21 мая 2013 года «О персональных данных и их защите» тайну, содержащихся в информационных системах.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«___» _____________ 20 ___ года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Подпись заявителя _________________</w:t>
      </w:r>
    </w:p>
    <w:p w:rsidR="00CB24A8" w:rsidRDefault="00CB24A8" w:rsidP="00CB24A8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9" w:name="533"/>
      <w:bookmarkEnd w:id="29"/>
    </w:p>
    <w:p w:rsidR="00CB24A8" w:rsidRPr="00CB24A8" w:rsidRDefault="00CB24A8" w:rsidP="00CB24A8">
      <w:pPr>
        <w:spacing w:after="360" w:line="240" w:lineRule="auto"/>
        <w:ind w:left="5529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2 к Правилам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оказания государственной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услуги «Назначение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единовременной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денежной выплаты в связи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 усыновлением ребенка-сироты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и (или) ребенка, оставшегося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без попечения родителей»</w:t>
      </w:r>
    </w:p>
    <w:p w:rsidR="00CB24A8" w:rsidRPr="00CB24A8" w:rsidRDefault="00CB24A8" w:rsidP="00CB24A8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30" w:name="534"/>
      <w:bookmarkEnd w:id="30"/>
      <w:r w:rsidRPr="00CB24A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Стандарт государственной услуги «Назначение единовременной денежной выплаты в связи с усыновлением ребенка-сироты и (или) ребенка, оставшегося без попечения родителей»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4"/>
        <w:gridCol w:w="2629"/>
        <w:gridCol w:w="6872"/>
      </w:tblGrid>
      <w:tr w:rsidR="00CB24A8" w:rsidRPr="00CB24A8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proofErr w:type="spellStart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Местные исполнительные органы областей, городов </w:t>
            </w:r>
            <w:proofErr w:type="spellStart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</w:t>
            </w:r>
            <w:proofErr w:type="spellEnd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-Султана, Алматы и Шымкента, районов и городов областного значения</w:t>
            </w:r>
          </w:p>
        </w:tc>
      </w:tr>
      <w:tr w:rsidR="00CB24A8" w:rsidRPr="00CB24A8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предоставления государственной услуги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 </w:t>
            </w:r>
            <w:hyperlink r:id="rId25" w:anchor="529" w:history="1">
              <w:r w:rsidRPr="00CB24A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заявления</w:t>
              </w:r>
            </w:hyperlink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выдача результата оказания государственной услуги осуществляются через </w:t>
            </w:r>
            <w:hyperlink r:id="rId26" w:anchor="27" w:history="1">
              <w:r w:rsidRPr="00CB24A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веб-портал</w:t>
              </w:r>
            </w:hyperlink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«электронного правительства» www.egov.kz (далее – портал)</w:t>
            </w:r>
          </w:p>
        </w:tc>
      </w:tr>
      <w:tr w:rsidR="00CB24A8" w:rsidRPr="00CB24A8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оказания государственной услуги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(пять) рабочих дней</w:t>
            </w:r>
          </w:p>
        </w:tc>
      </w:tr>
      <w:tr w:rsidR="00CB24A8" w:rsidRPr="00CB24A8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оказания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(частично автоматизированная)</w:t>
            </w:r>
          </w:p>
        </w:tc>
      </w:tr>
      <w:tr w:rsidR="00CB24A8" w:rsidRPr="00CB24A8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оказания государственной услуги</w:t>
            </w:r>
          </w:p>
        </w:tc>
        <w:bookmarkStart w:id="31" w:name="535"/>
        <w:bookmarkEnd w:id="31"/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"npl:V2000020478" \l "546" </w:instrText>
            </w: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</w:t>
            </w: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 назначении единовременной денежной выплаты в связи с усыновлением ребенка-сироты и (или) ребенка, оставшегося без попечения родителей, либо мотивированный ответ об отказе в оказании государственной услуги в случаях и по основаниям, предусмотренным пунктом 9 настоящего стандарта государственной услуги.</w:t>
            </w:r>
          </w:p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портале результат оказания государственной услуги направляется и хранится в «личном кабинете» </w:t>
            </w:r>
            <w:proofErr w:type="spellStart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B24A8" w:rsidRPr="00CB24A8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оплаты, взимаемой с </w:t>
            </w:r>
            <w:proofErr w:type="spellStart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Бесплатно</w:t>
            </w:r>
          </w:p>
        </w:tc>
      </w:tr>
      <w:tr w:rsidR="00CB24A8" w:rsidRPr="00CB24A8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работы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2" w:name="536"/>
            <w:bookmarkEnd w:id="32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услугодателя</w:t>
            </w:r>
            <w:proofErr w:type="spellEnd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 понедельника по пятницу включительно, с 9.00 до 18.30 часов, с перерывом на обед с 13.00 часов до 14.30 часов, кроме </w:t>
            </w:r>
            <w:hyperlink r:id="rId27" w:anchor="84" w:history="1">
              <w:r w:rsidRPr="00CB24A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выходных</w:t>
              </w:r>
            </w:hyperlink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hyperlink r:id="rId28" w:anchor="293" w:history="1">
              <w:r w:rsidRPr="00CB24A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праздничных дней</w:t>
              </w:r>
            </w:hyperlink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согласно трудовому законодательству Республики Казахстан;</w:t>
            </w:r>
          </w:p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3" w:name="537"/>
            <w:bookmarkEnd w:id="33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портала: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окончания рабочего времени, в выходные и праздничные дни согласно трудовому законодательству Республики Казахстан, прием заявления и </w:t>
            </w: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выдача результата оказания государственной услуги осуществляется следующим рабочим днем).</w:t>
            </w:r>
          </w:p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4" w:name="538"/>
            <w:bookmarkEnd w:id="34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Адреса мест оказания государственной услуги размещены на:</w:t>
            </w:r>
          </w:p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5" w:name="539"/>
            <w:bookmarkEnd w:id="35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proofErr w:type="spellStart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интернет-ресурсе</w:t>
            </w:r>
            <w:proofErr w:type="spellEnd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Министерства образования и науки Республики Казахстан: www.edu.gov.kz;</w:t>
            </w:r>
          </w:p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портале: www.egov.kz.</w:t>
            </w:r>
          </w:p>
        </w:tc>
      </w:tr>
      <w:tr w:rsidR="00CB24A8" w:rsidRPr="00CB24A8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документов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6" w:name="540"/>
            <w:bookmarkEnd w:id="36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</w:t>
            </w:r>
            <w:hyperlink r:id="rId29" w:anchor="529" w:history="1">
              <w:r w:rsidRPr="00CB24A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заявление</w:t>
              </w:r>
            </w:hyperlink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7" w:name="541"/>
            <w:bookmarkEnd w:id="37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электронная копия </w:t>
            </w:r>
            <w:hyperlink r:id="rId30" w:anchor="546" w:history="1">
              <w:r w:rsidRPr="00CB24A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решения</w:t>
              </w:r>
            </w:hyperlink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суда об усыновлении ребенка, вступившего в законную силу;</w:t>
            </w:r>
          </w:p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электронная копия договора об открытии лицевого счета на имя одного из усыновителей в банке второго уровня или в организации, имеющей </w:t>
            </w:r>
            <w:hyperlink r:id="rId31" w:anchor="90" w:history="1">
              <w:r w:rsidRPr="00CB24A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лицензию</w:t>
              </w:r>
            </w:hyperlink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Национального банка Республики Казахстан, на осуществление отдельных видов банковских операций.</w:t>
            </w:r>
          </w:p>
        </w:tc>
      </w:tr>
      <w:tr w:rsidR="00CB24A8" w:rsidRPr="00CB24A8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оказании государственной услуги, установленные законодательством Республики Казахстан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8" w:name="542"/>
            <w:bookmarkEnd w:id="38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отмена усыновления по решению суда, вступившему в законную силу;</w:t>
            </w:r>
          </w:p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" w:name="543"/>
            <w:bookmarkEnd w:id="39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признание усыновления недействительным по решению суда, вступившему в законную силу;</w:t>
            </w:r>
          </w:p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0" w:name="544"/>
            <w:bookmarkEnd w:id="40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установление недостоверности документов, представленных </w:t>
            </w:r>
            <w:proofErr w:type="spellStart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услугополучателем</w:t>
            </w:r>
            <w:proofErr w:type="spellEnd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получения государственной услуги, и (или) данных (сведений), содержащихся в них;</w:t>
            </w:r>
          </w:p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несоответствие </w:t>
            </w:r>
            <w:proofErr w:type="spellStart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требованиям, установленным </w:t>
            </w:r>
            <w:hyperlink r:id="rId32" w:anchor="1" w:history="1">
              <w:r w:rsidRPr="00CB24A8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постановлением</w:t>
              </w:r>
            </w:hyperlink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Правительства Республики Казахстан от 10 июля 2014 года № 787 «Об утверждении Правил назначения, возврата и размера единовременной денежной выплаты в связи с усыновлением ребенка-сироты и (или) ребенка, оставшегося без попечения родителей».</w:t>
            </w:r>
          </w:p>
        </w:tc>
      </w:tr>
      <w:tr w:rsidR="00CB24A8" w:rsidRPr="00CB24A8" w:rsidTr="00242076">
        <w:trPr>
          <w:trHeight w:val="15"/>
        </w:trPr>
        <w:tc>
          <w:tcPr>
            <w:tcW w:w="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требования с учетом особенностей оказания государственной услуги, в том числе оказываемой в электронной форме</w:t>
            </w:r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B24A8" w:rsidRPr="00CB24A8" w:rsidRDefault="00CB24A8" w:rsidP="002420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Услугополучатель</w:t>
            </w:r>
            <w:proofErr w:type="spellEnd"/>
            <w:r w:rsidRPr="00CB24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 возможность получения информации о порядке и статусе оказания государственной услуги в режиме удаленного доступа посредством «личного кабинета» портала.</w:t>
            </w:r>
          </w:p>
        </w:tc>
      </w:tr>
    </w:tbl>
    <w:p w:rsidR="00CB24A8" w:rsidRDefault="00CB24A8" w:rsidP="00CB24A8">
      <w:pPr>
        <w:spacing w:after="360" w:line="240" w:lineRule="auto"/>
        <w:ind w:left="5954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1" w:name="545"/>
      <w:bookmarkEnd w:id="41"/>
    </w:p>
    <w:p w:rsidR="00CB24A8" w:rsidRDefault="00CB24A8" w:rsidP="00CB24A8">
      <w:pPr>
        <w:spacing w:after="360" w:line="240" w:lineRule="auto"/>
        <w:ind w:left="5954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B24A8" w:rsidRDefault="00CB24A8" w:rsidP="00CB24A8">
      <w:pPr>
        <w:spacing w:after="360" w:line="240" w:lineRule="auto"/>
        <w:ind w:left="5954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B24A8" w:rsidRDefault="00CB24A8" w:rsidP="00CB24A8">
      <w:pPr>
        <w:spacing w:after="360" w:line="240" w:lineRule="auto"/>
        <w:ind w:left="5954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B24A8" w:rsidRDefault="00CB24A8" w:rsidP="00CB24A8">
      <w:pPr>
        <w:spacing w:after="360" w:line="240" w:lineRule="auto"/>
        <w:ind w:left="5954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B24A8" w:rsidRDefault="00CB24A8" w:rsidP="00CB24A8">
      <w:pPr>
        <w:spacing w:after="360" w:line="240" w:lineRule="auto"/>
        <w:ind w:left="5954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B24A8" w:rsidRDefault="00CB24A8" w:rsidP="00CB24A8">
      <w:pPr>
        <w:spacing w:after="360" w:line="240" w:lineRule="auto"/>
        <w:ind w:left="5954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B24A8" w:rsidRPr="00CB24A8" w:rsidRDefault="00CB24A8" w:rsidP="00CB24A8">
      <w:pPr>
        <w:spacing w:after="360" w:line="240" w:lineRule="auto"/>
        <w:ind w:left="5954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Приложение 3 к Правилам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оказания государственной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услуги «Назначение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единовременной денежной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выплаты в связи с усыновлением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ребенка-сироты и (или) ребенка,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оставшегося без попечения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родителей»</w:t>
      </w:r>
    </w:p>
    <w:p w:rsidR="00CB24A8" w:rsidRPr="00CB24A8" w:rsidRDefault="00CB24A8" w:rsidP="00CB24A8">
      <w:pPr>
        <w:spacing w:after="360" w:line="240" w:lineRule="auto"/>
        <w:ind w:left="6240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2" w:name="546"/>
      <w:bookmarkEnd w:id="42"/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Форма</w:t>
      </w:r>
    </w:p>
    <w:p w:rsidR="00CB24A8" w:rsidRPr="00CB24A8" w:rsidRDefault="00CB24A8" w:rsidP="00CB24A8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3" w:name="547"/>
      <w:bookmarkEnd w:id="43"/>
      <w:r w:rsidRPr="00CB24A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Решение о назначении единовременной денежной выплаты в связи с усыновлением ребенка-сироты и (или) ребенка,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val="kk-KZ" w:eastAsia="ru-RU"/>
        </w:rPr>
        <w:t xml:space="preserve"> </w:t>
      </w:r>
      <w:r w:rsidRPr="00CB24A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оставшегося без попечения родителей</w:t>
      </w:r>
    </w:p>
    <w:p w:rsidR="00CB24A8" w:rsidRPr="00CB24A8" w:rsidRDefault="00CB24A8" w:rsidP="00CB24A8">
      <w:pPr>
        <w:spacing w:after="0" w:line="240" w:lineRule="auto"/>
        <w:ind w:left="705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4" w:name="548"/>
      <w:bookmarkEnd w:id="44"/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t>№ ___ от «___» ____ 20___ года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____________________________________________________________________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(наименование органа)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Гражданин (ка)_______________________________________________________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(фамилия, имя, отчество (при его наличии))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Дата обращения _____________________________________________________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Фамилия, имя, отчество (при его наличии) усыновленного ребенка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____________________________________________________________________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Дата рождения усыновленного ребенка _________________________________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Свидетельство о рождении усыновленного ребенка (запись акта о рождении)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№_______ Дата выдачи ______________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наименование органа, выдавшего свидетельство о рождении ребенка (запись акта о рождении) ______________________________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Решение суда об усыновлении «___» ____________ 20__года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Назначенная сумма единовременной денежной выплаты в связи с усыновлением ребенка составляет __________________________ тенге (сумма прописью)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Отказано в назначении единовременной денежной выплаты по причине: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____________________________________________________________________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 xml:space="preserve">Руководитель местного исполнительного органа городов </w:t>
      </w:r>
      <w:proofErr w:type="spellStart"/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t>Нур</w:t>
      </w:r>
      <w:proofErr w:type="spellEnd"/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t>-Султана, Алматы и Шымкента, районов и городов областного значения ___________________</w:t>
      </w:r>
      <w:r w:rsidRPr="00CB24A8">
        <w:rPr>
          <w:rFonts w:ascii="Times New Roman" w:eastAsia="Times New Roman" w:hAnsi="Times New Roman" w:cs="Times New Roman"/>
          <w:sz w:val="27"/>
          <w:szCs w:val="27"/>
          <w:lang w:eastAsia="ru-RU"/>
        </w:rPr>
        <w:br/>
        <w:t>(подпись) (фамилия)</w:t>
      </w:r>
    </w:p>
    <w:p w:rsidR="00CB24A8" w:rsidRDefault="00CB24A8" w:rsidP="00CB24A8">
      <w:pPr>
        <w:spacing w:after="360" w:line="240" w:lineRule="auto"/>
        <w:ind w:left="5954" w:firstLine="286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B24A8" w:rsidRDefault="00CB24A8" w:rsidP="00CB24A8">
      <w:pPr>
        <w:spacing w:after="360" w:line="240" w:lineRule="auto"/>
        <w:ind w:left="5954" w:firstLine="286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B24A8" w:rsidRDefault="00CB24A8" w:rsidP="00CB24A8">
      <w:pPr>
        <w:spacing w:after="360" w:line="240" w:lineRule="auto"/>
        <w:ind w:left="5954" w:firstLine="286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B24A8" w:rsidRDefault="00CB24A8" w:rsidP="00CB24A8">
      <w:pPr>
        <w:spacing w:after="360" w:line="240" w:lineRule="auto"/>
        <w:ind w:left="5954" w:firstLine="286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B24A8" w:rsidRDefault="00CB24A8" w:rsidP="00CB24A8">
      <w:pPr>
        <w:spacing w:after="360" w:line="240" w:lineRule="auto"/>
        <w:ind w:left="5954" w:firstLine="286"/>
        <w:jc w:val="righ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45" w:name="_GoBack"/>
      <w:bookmarkEnd w:id="45"/>
    </w:p>
    <w:sectPr w:rsidR="00CB24A8" w:rsidSect="00CB24A8">
      <w:headerReference w:type="default" r:id="rId33"/>
      <w:pgSz w:w="11906" w:h="16838"/>
      <w:pgMar w:top="567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617D" w:rsidRDefault="00A0617D" w:rsidP="004D5717">
      <w:pPr>
        <w:spacing w:after="0" w:line="240" w:lineRule="auto"/>
      </w:pPr>
      <w:r>
        <w:separator/>
      </w:r>
    </w:p>
  </w:endnote>
  <w:endnote w:type="continuationSeparator" w:id="0">
    <w:p w:rsidR="00A0617D" w:rsidRDefault="00A0617D" w:rsidP="004D5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617D" w:rsidRDefault="00A0617D" w:rsidP="004D5717">
      <w:pPr>
        <w:spacing w:after="0" w:line="240" w:lineRule="auto"/>
      </w:pPr>
      <w:r>
        <w:separator/>
      </w:r>
    </w:p>
  </w:footnote>
  <w:footnote w:type="continuationSeparator" w:id="0">
    <w:p w:rsidR="00A0617D" w:rsidRDefault="00A0617D" w:rsidP="004D5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3169881"/>
      <w:docPartObj>
        <w:docPartGallery w:val="Page Numbers (Top of Page)"/>
        <w:docPartUnique/>
      </w:docPartObj>
    </w:sdtPr>
    <w:sdtEndPr/>
    <w:sdtContent>
      <w:p w:rsidR="004D5717" w:rsidRDefault="004D571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24A8">
          <w:rPr>
            <w:noProof/>
          </w:rPr>
          <w:t>6</w:t>
        </w:r>
        <w:r>
          <w:fldChar w:fldCharType="end"/>
        </w:r>
      </w:p>
    </w:sdtContent>
  </w:sdt>
  <w:p w:rsidR="004D5717" w:rsidRDefault="004D571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11D"/>
    <w:rsid w:val="00272064"/>
    <w:rsid w:val="004D5717"/>
    <w:rsid w:val="00607698"/>
    <w:rsid w:val="006E611D"/>
    <w:rsid w:val="00A0617D"/>
    <w:rsid w:val="00CB2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7A2C4"/>
  <w15:chartTrackingRefBased/>
  <w15:docId w15:val="{39AFE687-D531-4A4D-839A-CF4A83AFB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4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717"/>
  </w:style>
  <w:style w:type="paragraph" w:styleId="a5">
    <w:name w:val="footer"/>
    <w:basedOn w:val="a"/>
    <w:link w:val="a6"/>
    <w:uiPriority w:val="99"/>
    <w:unhideWhenUsed/>
    <w:rsid w:val="004D57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npa:V2000020478" TargetMode="External"/><Relationship Id="rId18" Type="http://schemas.openxmlformats.org/officeDocument/2006/relationships/hyperlink" Target="npa:V2000020478" TargetMode="External"/><Relationship Id="rId26" Type="http://schemas.openxmlformats.org/officeDocument/2006/relationships/hyperlink" Target="npl:Z1500000418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npl:Z070000221_" TargetMode="External"/><Relationship Id="rId34" Type="http://schemas.openxmlformats.org/officeDocument/2006/relationships/fontTable" Target="fontTable.xml"/><Relationship Id="rId7" Type="http://schemas.openxmlformats.org/officeDocument/2006/relationships/hyperlink" Target="npa:Z1300000088" TargetMode="External"/><Relationship Id="rId12" Type="http://schemas.openxmlformats.org/officeDocument/2006/relationships/hyperlink" Target="npa:V2000020478" TargetMode="External"/><Relationship Id="rId17" Type="http://schemas.openxmlformats.org/officeDocument/2006/relationships/hyperlink" Target="npl:K940001000_" TargetMode="External"/><Relationship Id="rId25" Type="http://schemas.openxmlformats.org/officeDocument/2006/relationships/hyperlink" Target="npl:V2000020478" TargetMode="External"/><Relationship Id="rId3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npl:Z1500000418" TargetMode="External"/><Relationship Id="rId20" Type="http://schemas.openxmlformats.org/officeDocument/2006/relationships/hyperlink" Target="npl:Z000000107_" TargetMode="External"/><Relationship Id="rId29" Type="http://schemas.openxmlformats.org/officeDocument/2006/relationships/hyperlink" Target="npl:V2000020478" TargetMode="External"/><Relationship Id="rId1" Type="http://schemas.openxmlformats.org/officeDocument/2006/relationships/styles" Target="styles.xml"/><Relationship Id="rId6" Type="http://schemas.openxmlformats.org/officeDocument/2006/relationships/hyperlink" Target="npl:P1400000787" TargetMode="External"/><Relationship Id="rId11" Type="http://schemas.openxmlformats.org/officeDocument/2006/relationships/hyperlink" Target="npl:Z030000370_" TargetMode="External"/><Relationship Id="rId24" Type="http://schemas.openxmlformats.org/officeDocument/2006/relationships/hyperlink" Target="npa:Z1300000094" TargetMode="External"/><Relationship Id="rId32" Type="http://schemas.openxmlformats.org/officeDocument/2006/relationships/hyperlink" Target="npa:P1400000787" TargetMode="External"/><Relationship Id="rId5" Type="http://schemas.openxmlformats.org/officeDocument/2006/relationships/endnotes" Target="endnotes.xml"/><Relationship Id="rId15" Type="http://schemas.openxmlformats.org/officeDocument/2006/relationships/hyperlink" Target="npl:V070004873_" TargetMode="External"/><Relationship Id="rId23" Type="http://schemas.openxmlformats.org/officeDocument/2006/relationships/hyperlink" Target="npl:K1500000377" TargetMode="External"/><Relationship Id="rId28" Type="http://schemas.openxmlformats.org/officeDocument/2006/relationships/hyperlink" Target="npl:K1500000414" TargetMode="External"/><Relationship Id="rId10" Type="http://schemas.openxmlformats.org/officeDocument/2006/relationships/hyperlink" Target="npl:Z1500000418" TargetMode="External"/><Relationship Id="rId19" Type="http://schemas.openxmlformats.org/officeDocument/2006/relationships/hyperlink" Target="npl:U1900000074" TargetMode="External"/><Relationship Id="rId31" Type="http://schemas.openxmlformats.org/officeDocument/2006/relationships/hyperlink" Target="npl:V070004873_" TargetMode="External"/><Relationship Id="rId4" Type="http://schemas.openxmlformats.org/officeDocument/2006/relationships/footnotes" Target="footnotes.xml"/><Relationship Id="rId9" Type="http://schemas.openxmlformats.org/officeDocument/2006/relationships/hyperlink" Target="npl:V2000020478" TargetMode="External"/><Relationship Id="rId14" Type="http://schemas.openxmlformats.org/officeDocument/2006/relationships/hyperlink" Target="npl:Z1300000073" TargetMode="External"/><Relationship Id="rId22" Type="http://schemas.openxmlformats.org/officeDocument/2006/relationships/hyperlink" Target="npa:Z1300000088" TargetMode="External"/><Relationship Id="rId27" Type="http://schemas.openxmlformats.org/officeDocument/2006/relationships/hyperlink" Target="npl:K1500000414" TargetMode="External"/><Relationship Id="rId30" Type="http://schemas.openxmlformats.org/officeDocument/2006/relationships/hyperlink" Target="npl:V2000020478" TargetMode="External"/><Relationship Id="rId35" Type="http://schemas.openxmlformats.org/officeDocument/2006/relationships/theme" Target="theme/theme1.xml"/><Relationship Id="rId8" Type="http://schemas.openxmlformats.org/officeDocument/2006/relationships/hyperlink" Target="npl:P070000406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2072</Words>
  <Characters>11811</Characters>
  <Application>Microsoft Office Word</Application>
  <DocSecurity>0</DocSecurity>
  <Lines>98</Lines>
  <Paragraphs>27</Paragraphs>
  <ScaleCrop>false</ScaleCrop>
  <Company>HP Inc.</Company>
  <LinksUpToDate>false</LinksUpToDate>
  <CharactersWithSpaces>13856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2020-10-20T06:12:00Z</dcterms:created>
  <dcterms:modified xsi:type="dcterms:W3CDTF">2020-10-20T06:29:00Z</dcterms:modified>
</cp:coreProperties>
</file>